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94" w:rsidRPr="002D308B" w:rsidRDefault="006B3C94" w:rsidP="006B3C9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</w:p>
    <w:p w:rsidR="006B3C94" w:rsidRPr="002D308B" w:rsidRDefault="006B3C94" w:rsidP="006B3C9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стандартами спортивной </w:t>
      </w:r>
    </w:p>
    <w:p w:rsidR="0035407E" w:rsidRDefault="006B3C94" w:rsidP="006B3C9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по </w:t>
      </w:r>
      <w:r w:rsidR="0035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спорта </w:t>
      </w:r>
    </w:p>
    <w:p w:rsidR="0035407E" w:rsidRDefault="0035407E" w:rsidP="006B3C9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с поражением </w:t>
      </w:r>
    </w:p>
    <w:p w:rsidR="006B3C94" w:rsidRPr="00070808" w:rsidRDefault="0035407E" w:rsidP="006B3C9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опорно-двигательного аппарата </w:t>
      </w:r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281F" w:rsidRDefault="005D281F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3C4">
        <w:rPr>
          <w:rFonts w:ascii="Times New Roman" w:eastAsia="Calibri" w:hAnsi="Times New Roman" w:cs="Times New Roman"/>
          <w:sz w:val="28"/>
          <w:szCs w:val="28"/>
        </w:rPr>
        <w:t xml:space="preserve">Нормативы общей физической и специальной физической подготовки для зачисления в группы начальной подготовки по </w:t>
      </w:r>
      <w:r w:rsidR="002B3C0C">
        <w:rPr>
          <w:rFonts w:ascii="Times New Roman" w:eastAsia="Calibri" w:hAnsi="Times New Roman" w:cs="Times New Roman"/>
          <w:sz w:val="28"/>
          <w:szCs w:val="28"/>
        </w:rPr>
        <w:t xml:space="preserve">виду спорта лиц с поражением опорно-двигательного аппарата </w:t>
      </w:r>
    </w:p>
    <w:p w:rsidR="006B3C94" w:rsidRDefault="006B3C94" w:rsidP="002B3C0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B3C94" w:rsidRPr="002B3C0C" w:rsidRDefault="006B3C94" w:rsidP="006B3C94">
      <w:pPr>
        <w:spacing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B3C0C">
        <w:rPr>
          <w:rFonts w:ascii="Times New Roman" w:hAnsi="Times New Roman" w:cs="Times New Roman"/>
          <w:b/>
          <w:sz w:val="28"/>
          <w:szCs w:val="28"/>
        </w:rPr>
        <w:t>ПЛАВАНИЕ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520"/>
      </w:tblGrid>
      <w:tr w:rsidR="002B3C0C" w:rsidRPr="00CB2E78" w:rsidTr="00313CD0">
        <w:trPr>
          <w:jc w:val="center"/>
        </w:trPr>
        <w:tc>
          <w:tcPr>
            <w:tcW w:w="2802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2B3C0C" w:rsidRPr="00CB2E78" w:rsidTr="00313CD0">
        <w:trPr>
          <w:jc w:val="center"/>
        </w:trPr>
        <w:tc>
          <w:tcPr>
            <w:tcW w:w="9322" w:type="dxa"/>
            <w:gridSpan w:val="2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1 функциональная группа (мужчины)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Маховые движения рук в положении лежа на спине (не менее 30 с)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Жим гантелей в положении лежа на спине весом 1 кг (не менее 5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2B3C0C" w:rsidRPr="00CB2E78" w:rsidTr="00313CD0">
        <w:trPr>
          <w:jc w:val="center"/>
        </w:trPr>
        <w:tc>
          <w:tcPr>
            <w:tcW w:w="9322" w:type="dxa"/>
            <w:gridSpan w:val="2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II функциональная группа (мужчины)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Маховые движения рук в положении лежа на спине (не менее 1 мин)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Бег 200 м (без учета времени)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Жим гантелей в положении лежа на спине весом 1 кг (не менее 8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1,80 м)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Сгибания-разгибания рук в упоре от гимнастической скамьи (не менее 2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8 кг)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0,40 м)</w:t>
            </w:r>
          </w:p>
        </w:tc>
      </w:tr>
      <w:tr w:rsidR="002B3C0C" w:rsidRPr="00CB2E78" w:rsidTr="00313CD0">
        <w:trPr>
          <w:jc w:val="center"/>
        </w:trPr>
        <w:tc>
          <w:tcPr>
            <w:tcW w:w="9322" w:type="dxa"/>
            <w:gridSpan w:val="2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III функциональная группа (мужчины)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Маховые движения рук в положении лежа на спине (не менее 1 мин)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Бег 600 м (без учета времени)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Жим гантелей в положении лежа на спине весом 1 кг (не менее 12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2 м)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от гимнастической скамьи (не менее 4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10 кг)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0,50 м)</w:t>
            </w:r>
          </w:p>
        </w:tc>
      </w:tr>
      <w:tr w:rsidR="002B3C0C" w:rsidRPr="00CB2E78" w:rsidTr="00313CD0">
        <w:trPr>
          <w:jc w:val="center"/>
        </w:trPr>
        <w:tc>
          <w:tcPr>
            <w:tcW w:w="9322" w:type="dxa"/>
            <w:gridSpan w:val="2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1 функциональная группа (женщины)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Маховые движения рук в положении лежа на спине (не менее 20 с)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Жим гантелей в положении лежа на спине весом 1 кг (не менее 3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Скоростно-силовые способности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3 кг)</w:t>
            </w:r>
          </w:p>
        </w:tc>
      </w:tr>
      <w:tr w:rsidR="002B3C0C" w:rsidRPr="00CB2E78" w:rsidTr="00313CD0">
        <w:trPr>
          <w:jc w:val="center"/>
        </w:trPr>
        <w:tc>
          <w:tcPr>
            <w:tcW w:w="9322" w:type="dxa"/>
            <w:gridSpan w:val="2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II функциональная группа (женщины)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Маховые движения рук в положении лежа на спине (не менее 45 с)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Бег 200 м (без учета времени)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Жим гантелей в положении лежа на спине весом 1 кг (не менее 5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1,50 м)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4 кг)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0,35 м)</w:t>
            </w:r>
          </w:p>
        </w:tc>
      </w:tr>
      <w:tr w:rsidR="002B3C0C" w:rsidRPr="00CB2E78" w:rsidTr="00313CD0">
        <w:trPr>
          <w:jc w:val="center"/>
        </w:trPr>
        <w:tc>
          <w:tcPr>
            <w:tcW w:w="9322" w:type="dxa"/>
            <w:gridSpan w:val="2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III функциональная группа (женщины)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Маховые движения рук в положении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пине (не менее 60 с)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Бег 400 м (без времени)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Жим гантелей в положении лежа на спине весом 1 кг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2 м)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от гимнастической скамьи (не менее 2 раз)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 w:val="restart"/>
          </w:tcPr>
          <w:p w:rsidR="002B3C0C" w:rsidRPr="00CB2E78" w:rsidRDefault="002B3C0C" w:rsidP="002B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5 кг)</w:t>
            </w:r>
          </w:p>
        </w:tc>
      </w:tr>
      <w:tr w:rsidR="002B3C0C" w:rsidRPr="00CB2E78" w:rsidTr="00313CD0">
        <w:trPr>
          <w:jc w:val="center"/>
        </w:trPr>
        <w:tc>
          <w:tcPr>
            <w:tcW w:w="2802" w:type="dxa"/>
            <w:vMerge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C0C" w:rsidRPr="00CB2E78" w:rsidRDefault="002B3C0C" w:rsidP="002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7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0,45 м)</w:t>
            </w:r>
          </w:p>
        </w:tc>
      </w:tr>
    </w:tbl>
    <w:p w:rsidR="006B3C94" w:rsidRDefault="006B3C94" w:rsidP="006B3C9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B3C94" w:rsidRDefault="006B3C94" w:rsidP="006B3C9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13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13D">
        <w:rPr>
          <w:rFonts w:ascii="Times New Roman" w:hAnsi="Times New Roman" w:cs="Times New Roman"/>
          <w:sz w:val="24"/>
          <w:szCs w:val="24"/>
        </w:rPr>
        <w:t>При отсутствии физических возможностей, необходимых для выполнения контрольного упражнения (теста), проводится альтернативное контрольное упражнение (тест) или таковое не проводится, зачет осуществляется по выполненным контрольным упражнениям (тестам).</w:t>
      </w:r>
    </w:p>
    <w:p w:rsidR="006B3C94" w:rsidRDefault="006B3C94" w:rsidP="006B3C9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C9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C94" w:rsidRPr="001F03C4" w:rsidRDefault="006B3C94" w:rsidP="006B3C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B0E" w:rsidRDefault="00DA4B0E"/>
    <w:sectPr w:rsidR="00DA4B0E" w:rsidSect="00126D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E6"/>
    <w:rsid w:val="00126D69"/>
    <w:rsid w:val="002B3C0C"/>
    <w:rsid w:val="0035407E"/>
    <w:rsid w:val="005D281F"/>
    <w:rsid w:val="006B3C94"/>
    <w:rsid w:val="009F0DE6"/>
    <w:rsid w:val="00D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88A9"/>
  <w15:chartTrackingRefBased/>
  <w15:docId w15:val="{3D3A685C-4F74-4D97-AD7B-DE0EDA04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3C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2020-09-17T07:25:00Z</dcterms:created>
  <dcterms:modified xsi:type="dcterms:W3CDTF">2020-09-18T00:59:00Z</dcterms:modified>
</cp:coreProperties>
</file>