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AE" w:rsidRDefault="000972AE" w:rsidP="00197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72AE">
        <w:rPr>
          <w:rFonts w:ascii="Times New Roman" w:hAnsi="Times New Roman" w:cs="Times New Roman"/>
          <w:sz w:val="26"/>
          <w:szCs w:val="26"/>
        </w:rPr>
        <w:t>Для направления на обучение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необходимо обратиться в</w:t>
      </w:r>
      <w:r>
        <w:rPr>
          <w:rFonts w:ascii="Times New Roman" w:hAnsi="Times New Roman" w:cs="Times New Roman"/>
          <w:sz w:val="26"/>
          <w:szCs w:val="26"/>
        </w:rPr>
        <w:t xml:space="preserve"> краевое </w:t>
      </w:r>
      <w:r w:rsidRPr="000972AE">
        <w:rPr>
          <w:rFonts w:ascii="Times New Roman" w:hAnsi="Times New Roman" w:cs="Times New Roman"/>
          <w:sz w:val="26"/>
          <w:szCs w:val="26"/>
        </w:rPr>
        <w:t xml:space="preserve">государственное </w:t>
      </w:r>
      <w:r>
        <w:rPr>
          <w:rFonts w:ascii="Times New Roman" w:hAnsi="Times New Roman" w:cs="Times New Roman"/>
          <w:sz w:val="26"/>
          <w:szCs w:val="26"/>
        </w:rPr>
        <w:t>казенн</w:t>
      </w:r>
      <w:r w:rsidRPr="000972AE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учреждение Центр занятости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населения по месту жительства.</w:t>
      </w:r>
    </w:p>
    <w:p w:rsidR="00F40CDC" w:rsidRPr="000972AE" w:rsidRDefault="00F40CDC" w:rsidP="0009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19773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sz w:val="26"/>
          <w:szCs w:val="26"/>
        </w:rPr>
        <w:t>Необходимые документы:</w:t>
      </w:r>
    </w:p>
    <w:p w:rsidR="00F40CDC" w:rsidRPr="000972AE" w:rsidRDefault="00F40CDC" w:rsidP="004F378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F378B" w:rsidRDefault="000972AE" w:rsidP="00F40C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заявление (по форме);</w:t>
      </w:r>
    </w:p>
    <w:p w:rsidR="000972AE" w:rsidRPr="000972AE" w:rsidRDefault="000972AE" w:rsidP="00F40CDC">
      <w:pPr>
        <w:autoSpaceDE w:val="0"/>
        <w:autoSpaceDN w:val="0"/>
        <w:adjustRightInd w:val="0"/>
        <w:spacing w:before="60" w:after="6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паспорт гражданина РФ или документ,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его заменяющий;</w:t>
      </w:r>
    </w:p>
    <w:p w:rsidR="000972AE" w:rsidRPr="000972AE" w:rsidRDefault="000972AE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 xml:space="preserve">- </w:t>
      </w:r>
      <w:r w:rsidR="00197739">
        <w:rPr>
          <w:rFonts w:ascii="Times New Roman" w:hAnsi="Times New Roman" w:cs="Times New Roman"/>
          <w:sz w:val="26"/>
          <w:szCs w:val="26"/>
        </w:rPr>
        <w:t>копия с</w:t>
      </w:r>
      <w:r w:rsidRPr="000972AE">
        <w:rPr>
          <w:rFonts w:ascii="Times New Roman" w:hAnsi="Times New Roman" w:cs="Times New Roman"/>
          <w:sz w:val="26"/>
          <w:szCs w:val="26"/>
        </w:rPr>
        <w:t>видетельств</w:t>
      </w:r>
      <w:r w:rsidR="00197739">
        <w:rPr>
          <w:rFonts w:ascii="Times New Roman" w:hAnsi="Times New Roman" w:cs="Times New Roman"/>
          <w:sz w:val="26"/>
          <w:szCs w:val="26"/>
        </w:rPr>
        <w:t>а</w:t>
      </w:r>
      <w:r w:rsidRPr="000972AE">
        <w:rPr>
          <w:rFonts w:ascii="Times New Roman" w:hAnsi="Times New Roman" w:cs="Times New Roman"/>
          <w:sz w:val="26"/>
          <w:szCs w:val="26"/>
        </w:rPr>
        <w:t xml:space="preserve"> о рождении ребенка</w:t>
      </w:r>
      <w:r w:rsidR="00197739">
        <w:rPr>
          <w:rFonts w:ascii="Times New Roman" w:hAnsi="Times New Roman" w:cs="Times New Roman"/>
          <w:sz w:val="26"/>
          <w:szCs w:val="26"/>
        </w:rPr>
        <w:t xml:space="preserve"> (детей)</w:t>
      </w:r>
      <w:r w:rsidRPr="000972AE">
        <w:rPr>
          <w:rFonts w:ascii="Times New Roman" w:hAnsi="Times New Roman" w:cs="Times New Roman"/>
          <w:sz w:val="26"/>
          <w:szCs w:val="26"/>
        </w:rPr>
        <w:t>;</w:t>
      </w:r>
    </w:p>
    <w:p w:rsidR="000972AE" w:rsidRPr="000972AE" w:rsidRDefault="000972AE" w:rsidP="00F40C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копи</w:t>
      </w:r>
      <w:r w:rsidR="00197739">
        <w:rPr>
          <w:rFonts w:ascii="Times New Roman" w:hAnsi="Times New Roman" w:cs="Times New Roman"/>
          <w:sz w:val="26"/>
          <w:szCs w:val="26"/>
        </w:rPr>
        <w:t>я</w:t>
      </w:r>
      <w:r w:rsidRPr="000972AE">
        <w:rPr>
          <w:rFonts w:ascii="Times New Roman" w:hAnsi="Times New Roman" w:cs="Times New Roman"/>
          <w:sz w:val="26"/>
          <w:szCs w:val="26"/>
        </w:rPr>
        <w:t xml:space="preserve"> документа, подтверждающего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="00197739">
        <w:rPr>
          <w:rFonts w:ascii="Times New Roman" w:hAnsi="Times New Roman" w:cs="Times New Roman"/>
          <w:sz w:val="26"/>
          <w:szCs w:val="26"/>
        </w:rPr>
        <w:t xml:space="preserve">состояние в трудовых отношениях и </w:t>
      </w:r>
      <w:r w:rsidRPr="000972AE">
        <w:rPr>
          <w:rFonts w:ascii="Times New Roman" w:hAnsi="Times New Roman" w:cs="Times New Roman"/>
          <w:sz w:val="26"/>
          <w:szCs w:val="26"/>
        </w:rPr>
        <w:t>нахождение в отпуске по уходу за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ребенком до достижения им возраста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трех лет, заверенного по месту работы.</w:t>
      </w:r>
    </w:p>
    <w:p w:rsidR="000972AE" w:rsidRP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Продолжительность обучения имеет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краткосрочный характер и составляет в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среднем 2 месяца. Виды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обучения: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подготовка, переподготовка,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повышение квалификации.</w:t>
      </w:r>
    </w:p>
    <w:p w:rsidR="000972AE" w:rsidRP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По ряду специальностей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осуществляется обучение женщин с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 xml:space="preserve">применением </w:t>
      </w:r>
      <w:r w:rsidRPr="00F40CDC">
        <w:rPr>
          <w:rFonts w:ascii="Times New Roman" w:hAnsi="Times New Roman" w:cs="Times New Roman"/>
          <w:b/>
          <w:sz w:val="26"/>
          <w:szCs w:val="26"/>
        </w:rPr>
        <w:t>дистанционных</w:t>
      </w:r>
      <w:r w:rsidR="004F378B" w:rsidRPr="00F40C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0CDC">
        <w:rPr>
          <w:rFonts w:ascii="Times New Roman" w:hAnsi="Times New Roman" w:cs="Times New Roman"/>
          <w:b/>
          <w:sz w:val="26"/>
          <w:szCs w:val="26"/>
        </w:rPr>
        <w:t>технологий,</w:t>
      </w:r>
      <w:r w:rsidRPr="004F378B">
        <w:rPr>
          <w:rFonts w:ascii="Times New Roman" w:hAnsi="Times New Roman" w:cs="Times New Roman"/>
          <w:sz w:val="26"/>
          <w:szCs w:val="26"/>
        </w:rPr>
        <w:t xml:space="preserve"> позволяющих более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4F378B">
        <w:rPr>
          <w:rFonts w:ascii="Times New Roman" w:hAnsi="Times New Roman" w:cs="Times New Roman"/>
          <w:sz w:val="26"/>
          <w:szCs w:val="26"/>
        </w:rPr>
        <w:t>успешно совмещать материнские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4F378B">
        <w:rPr>
          <w:rFonts w:ascii="Times New Roman" w:hAnsi="Times New Roman" w:cs="Times New Roman"/>
          <w:sz w:val="26"/>
          <w:szCs w:val="26"/>
        </w:rPr>
        <w:t>обязанности с профессиональной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подготовкой.</w:t>
      </w: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P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Дополнительную информацию по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профессиональному обучению и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дополнительному профессиональному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образованию женщин в период отпуска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 уходу за ребенком до достижения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им возраста трех лет, а также адреса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центров занятости населения,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телефоны и часы работы можно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 xml:space="preserve">получить </w:t>
      </w:r>
      <w:proofErr w:type="gramStart"/>
      <w:r w:rsidRPr="000972AE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Интерактивном </w:t>
      </w:r>
      <w:proofErr w:type="gramStart"/>
      <w:r>
        <w:rPr>
          <w:rFonts w:ascii="Arial-BoldMT" w:hAnsi="Arial-BoldMT" w:cs="Arial-BoldMT"/>
          <w:b/>
          <w:bCs/>
          <w:sz w:val="28"/>
          <w:szCs w:val="28"/>
        </w:rPr>
        <w:t>портале</w:t>
      </w:r>
      <w:proofErr w:type="gramEnd"/>
    </w:p>
    <w:p w:rsidR="000972AE" w:rsidRDefault="004F378B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Комитета по</w:t>
      </w:r>
      <w:r w:rsidR="000972AE">
        <w:rPr>
          <w:rFonts w:ascii="Arial-BoldMT" w:hAnsi="Arial-BoldMT" w:cs="Arial-BoldMT"/>
          <w:b/>
          <w:bCs/>
          <w:sz w:val="28"/>
          <w:szCs w:val="28"/>
        </w:rPr>
        <w:t xml:space="preserve"> труд</w:t>
      </w:r>
      <w:r>
        <w:rPr>
          <w:rFonts w:ascii="Arial-BoldMT" w:hAnsi="Arial-BoldMT" w:cs="Arial-BoldMT"/>
          <w:b/>
          <w:bCs/>
          <w:sz w:val="28"/>
          <w:szCs w:val="28"/>
        </w:rPr>
        <w:t>у</w:t>
      </w:r>
      <w:r w:rsidR="000972AE">
        <w:rPr>
          <w:rFonts w:ascii="Arial-BoldMT" w:hAnsi="Arial-BoldMT" w:cs="Arial-BoldMT"/>
          <w:b/>
          <w:bCs/>
          <w:sz w:val="28"/>
          <w:szCs w:val="28"/>
        </w:rPr>
        <w:t xml:space="preserve"> и</w:t>
      </w:r>
    </w:p>
    <w:p w:rsid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занятости населения</w:t>
      </w:r>
    </w:p>
    <w:p w:rsidR="000972AE" w:rsidRDefault="004F378B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Правительства Хабаровского края </w:t>
      </w:r>
    </w:p>
    <w:p w:rsidR="000972AE" w:rsidRDefault="004F378B" w:rsidP="0023509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4F378B">
        <w:rPr>
          <w:rFonts w:ascii="Arial-BoldMT" w:hAnsi="Arial-BoldMT" w:cs="Arial-BoldMT"/>
          <w:b/>
          <w:bCs/>
          <w:sz w:val="28"/>
          <w:szCs w:val="28"/>
          <w:u w:val="single"/>
        </w:rPr>
        <w:t>sz27.ru</w:t>
      </w:r>
      <w:r w:rsidR="00235097">
        <w:rPr>
          <w:rFonts w:ascii="Arial-BoldMT" w:hAnsi="Arial-BoldMT" w:cs="Arial-BoldMT"/>
          <w:b/>
          <w:bCs/>
          <w:sz w:val="28"/>
          <w:szCs w:val="28"/>
          <w:u w:val="single"/>
        </w:rPr>
        <w:t xml:space="preserve"> </w:t>
      </w:r>
    </w:p>
    <w:p w:rsidR="000972AE" w:rsidRDefault="00235097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3787775</wp:posOffset>
            </wp:positionH>
            <wp:positionV relativeFrom="margin">
              <wp:posOffset>4283710</wp:posOffset>
            </wp:positionV>
            <wp:extent cx="1227455" cy="1187450"/>
            <wp:effectExtent l="19050" t="0" r="0" b="0"/>
            <wp:wrapSquare wrapText="bothSides"/>
            <wp:docPr id="12" name="Рисунок 4" descr="C:\Documents and Settings\profor3.KEYPRESSER\Рабочий стол\ин-ция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for3.KEYPRESSER\Рабочий стол\ин-ция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Pr="003D25AE" w:rsidRDefault="000972AE" w:rsidP="00E6212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235097" w:rsidRDefault="00EF1FB4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7100570</wp:posOffset>
            </wp:positionH>
            <wp:positionV relativeFrom="margin">
              <wp:posOffset>-359410</wp:posOffset>
            </wp:positionV>
            <wp:extent cx="756920" cy="750570"/>
            <wp:effectExtent l="19050" t="0" r="5080" b="0"/>
            <wp:wrapSquare wrapText="bothSides"/>
            <wp:docPr id="10" name="Рисунок 5" descr="C:\Documents and Settings\profor3.KEYPRESSER\Рабочий стол\ин-ция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for3.KEYPRESSER\Рабочий стол\ин-ция\log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097" w:rsidRDefault="00235097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EF1FB4" w:rsidRDefault="00EF1FB4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4F378B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Комитет по</w:t>
      </w:r>
      <w:r w:rsidR="000972AE"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</w:rPr>
        <w:t>труду</w:t>
      </w:r>
      <w:r w:rsidR="000972AE">
        <w:rPr>
          <w:rFonts w:ascii="Arial-BoldMT" w:hAnsi="Arial-BoldMT" w:cs="Arial-BoldMT"/>
          <w:b/>
          <w:bCs/>
          <w:sz w:val="26"/>
          <w:szCs w:val="26"/>
        </w:rPr>
        <w:t xml:space="preserve"> и занятости</w:t>
      </w:r>
      <w:r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 w:rsidR="000972AE">
        <w:rPr>
          <w:rFonts w:ascii="Arial-BoldMT" w:hAnsi="Arial-BoldMT" w:cs="Arial-BoldMT"/>
          <w:b/>
          <w:bCs/>
          <w:sz w:val="26"/>
          <w:szCs w:val="26"/>
        </w:rPr>
        <w:t xml:space="preserve">населения </w:t>
      </w:r>
      <w:r>
        <w:rPr>
          <w:rFonts w:ascii="Arial-BoldMT" w:hAnsi="Arial-BoldMT" w:cs="Arial-BoldMT"/>
          <w:b/>
          <w:bCs/>
          <w:sz w:val="26"/>
          <w:szCs w:val="26"/>
        </w:rPr>
        <w:t>Правительства Хабаровского края</w:t>
      </w:r>
    </w:p>
    <w:p w:rsidR="004F378B" w:rsidRDefault="004F378B" w:rsidP="000972A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2567940" cy="2377722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37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Бесплатное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профессиональное обучение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и дополнительное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профессиональное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 xml:space="preserve">образование женщин </w:t>
      </w:r>
      <w:proofErr w:type="gramStart"/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в</w:t>
      </w:r>
      <w:proofErr w:type="gramEnd"/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период отпуска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по уходу за ребенком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до достижения им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возраста трех лет</w:t>
      </w:r>
    </w:p>
    <w:p w:rsidR="00235097" w:rsidRDefault="00235097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972AE" w:rsidRDefault="000972AE" w:rsidP="00197739">
      <w:pPr>
        <w:autoSpaceDE w:val="0"/>
        <w:autoSpaceDN w:val="0"/>
        <w:adjustRightInd w:val="0"/>
        <w:spacing w:after="120" w:line="240" w:lineRule="auto"/>
        <w:ind w:right="37" w:firstLine="35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Профессиональное обучение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(дополнительное 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рофессиональное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образование) женщин в период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отпуска по уходу за ребенком до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достижения им возраста трех лет,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позволит:</w:t>
      </w:r>
    </w:p>
    <w:p w:rsidR="000972AE" w:rsidRDefault="000972AE" w:rsidP="00F40C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t>восстановить знания и повысить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квалификацию женщин для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успешного возвращения на прежнее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место работы;</w:t>
      </w:r>
    </w:p>
    <w:p w:rsidR="000972AE" w:rsidRDefault="000972AE" w:rsidP="000A54B6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t>получить профессию,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востребованную на рынке труда для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возобновления трудовой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деятельности на новом месте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работы.</w:t>
      </w:r>
    </w:p>
    <w:p w:rsidR="008D6193" w:rsidRPr="008D6193" w:rsidRDefault="008D6193" w:rsidP="008D61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0972AE" w:rsidRDefault="000972AE" w:rsidP="00197739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Участники данного мероприятия: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color w:val="000000"/>
          <w:sz w:val="26"/>
          <w:szCs w:val="26"/>
        </w:rPr>
        <w:t>женщины, находящиеся в отпуске по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уходу за ребенком до достижения им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возраста трех лет (официально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трудоустроенные) и планирующие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возвращение к трудовой деятельности.</w:t>
      </w:r>
    </w:p>
    <w:p w:rsidR="000A54B6" w:rsidRDefault="000A54B6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rPr>
          <w:rFonts w:ascii="ArialMT" w:hAnsi="ArialMT" w:cs="ArialMT"/>
          <w:noProof/>
          <w:color w:val="000000"/>
          <w:sz w:val="26"/>
          <w:szCs w:val="26"/>
        </w:rPr>
        <w:drawing>
          <wp:inline distT="0" distB="0" distL="0" distR="0">
            <wp:extent cx="2270125" cy="151320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05" w:rsidRDefault="000972AE" w:rsidP="0019773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Профессиональное обучение и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дополнительное профессиональное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образование осуществляется в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организациях,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имеющих лицензии на право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организации образовательной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деятельности, которые выбираются на конкурсной основе.</w:t>
      </w:r>
    </w:p>
    <w:p w:rsidR="00F40CDC" w:rsidRDefault="00F40CDC" w:rsidP="004638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197739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252525"/>
          <w:sz w:val="26"/>
          <w:szCs w:val="26"/>
        </w:rPr>
        <w:t>В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ыбор специальностей профессиональной подготовки и дополнительного 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рофессионального образования широк: от специальных компьютерных программ повышения квалификации специалистов кадровых служб, бухгалтеров, торговых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работников до </w:t>
      </w:r>
      <w:r w:rsidR="008D6193">
        <w:rPr>
          <w:rFonts w:ascii="Times New Roman" w:hAnsi="Times New Roman" w:cs="Times New Roman"/>
          <w:color w:val="000000"/>
          <w:sz w:val="26"/>
          <w:szCs w:val="26"/>
        </w:rPr>
        <w:t xml:space="preserve">повара, парикмахера, 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>менеджера по персоналу, специалиста по закупкам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40CDC" w:rsidRPr="00463805" w:rsidRDefault="00F40CDC" w:rsidP="00F40CD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463805" w:rsidRDefault="000972AE" w:rsidP="004A0C8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t>В случае возникновения затруднений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в выборе профессии (специальности)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для прохождения профессионального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обучения, в центре занятости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населения женщине может быть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оказана услуга по профессиональной</w:t>
      </w:r>
      <w:r w:rsidR="004A0C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ориентации в целях выбора профессии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(специальности), соответствующей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уровню имеющегося у нее опыта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работы и образования.</w:t>
      </w: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Обучение для женщин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осуществляется бесплатно. В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случае направления женщины на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профессиональное обучение в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другую местность, органами службы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занятости осуществляется оплата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 xml:space="preserve">стоимости проезда </w:t>
      </w:r>
      <w:r w:rsidR="004A0C8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 xml:space="preserve"> мест</w:t>
      </w:r>
      <w:r w:rsidR="004A0C8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обучения и обратно, проживания в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период обучения.</w:t>
      </w: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0972AE" w:rsidRDefault="000972AE" w:rsidP="00F40C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45447" cy="3788229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04" cy="379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2AE" w:rsidRPr="000972AE" w:rsidSect="00F40CDC">
      <w:pgSz w:w="15840" w:h="12240" w:orient="landscape"/>
      <w:pgMar w:top="1276" w:right="814" w:bottom="993" w:left="1134" w:header="720" w:footer="720" w:gutter="0"/>
      <w:cols w:num="3" w:space="351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3868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5B102B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AE"/>
    <w:rsid w:val="000328CF"/>
    <w:rsid w:val="000972AE"/>
    <w:rsid w:val="000A54B6"/>
    <w:rsid w:val="00197739"/>
    <w:rsid w:val="00235097"/>
    <w:rsid w:val="00271441"/>
    <w:rsid w:val="003D25AE"/>
    <w:rsid w:val="00457E92"/>
    <w:rsid w:val="00463805"/>
    <w:rsid w:val="004A0C82"/>
    <w:rsid w:val="004F378B"/>
    <w:rsid w:val="0057098D"/>
    <w:rsid w:val="008D6193"/>
    <w:rsid w:val="00E62124"/>
    <w:rsid w:val="00EF1FB4"/>
    <w:rsid w:val="00F4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93A61-6812-4C9C-A411-038ADCE4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GSZN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profor3 Екимова Л.Ю.</dc:creator>
  <cp:lastModifiedBy>urist8 Литосова Л.В.</cp:lastModifiedBy>
  <cp:revision>2</cp:revision>
  <dcterms:created xsi:type="dcterms:W3CDTF">2019-06-04T05:55:00Z</dcterms:created>
  <dcterms:modified xsi:type="dcterms:W3CDTF">2019-06-04T05:55:00Z</dcterms:modified>
</cp:coreProperties>
</file>